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t xml:space="preserve">( 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 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ประกวดราคาจ้างก่อสร้างงานซ่อมปรับปรุงเรือนแถวนายทหารสัญญาบัตรชั้นนายร้อย ประจำปีงบประมาณ ๒๕๖๖ ของ มณฑลทหารบกที่ ๓๗ อาคารหมายเลข ๒๕๕/๔๑ ด้วยวิธีประกวดราคาอิเล็กทรอนิกส์ (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------------------------------------------------------------------------</w:t>
            </w:r>
          </w:p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ประกวดราคาจ้างก่อสร้างงานซ่อมปรับปรุงเรือนแถวนายทหารสัญญาบัตรชั้นนายร้อย ประจำปีงบประมาณ ๒๕๖๖ ของ มณฑลทหารบกที่ ๓๗ อาคารหมายเลข ๒๕๕/๔๑ ด้วยวิธีประกวดราคาอิเล็กทรอนิกส์ (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ราคากลางของงานก่อสร้างในการประกวดราคาครั้งนี้เป็นเงินทั้งสิ้น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๔๙๘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(สามล้านสี่แสนเก้าหมื่นแปดพันบาทถ้วน)</w:t>
            </w:r>
          </w:p>
        </w:tc>
      </w:tr>
    </w:tbl>
    <w:p w:rsidR="00933860" w:rsidRPr="00933860" w:rsidRDefault="00933860" w:rsidP="00933860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6"/>
        <w:gridCol w:w="3739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ไม่เป็นผู้มีผลประโยชน์ร่วมกันกับผู้ยื่นข้อเสนอราคารายอื่นที่เข้ายื่นข้อเสนอให้แก่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๗๔๐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(หนึ่งล้านเจ็ดแสนสี่หมื่นบาทถ้วน)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 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     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๒๔ มกราคม ๒๕๖๖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ผู้สนใจสามารถขอซื้อเอกสารประกวดราคาด้วยอิเล็กทรอนิกส์ ในราคาชุดละ ๑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 บาท ผ่านทางระบบจัดซื้อจัดจ้างภาครัฐด้วยอิเล็กทรอนิกส์และชำระเงินผ่านทางธนาคาร ตั้งแต่วันที่ ๑๖ มกราคม ๒๕๖๖ ถึงวันที่ ๒๓ มกราคม ๒๕๖๖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      </w: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อนึ่ง การประกวดราคาจ้างฯ ครั้งนี้ หากรายการดังกล่าวไม่ได้รับการสนับสนุนงบประมาณจากรัฐบาล จะต้องไม่ถือเป็นข้อผูกมัดกับ กองทัพภาคที่ ๓</w:t>
            </w: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933860" w:rsidRPr="00933860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๑๖ มกราคม พ.ศ. ๒๕๖๖</w:t>
                  </w:r>
                </w:p>
              </w:tc>
            </w:tr>
          </w:tbl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933860" w:rsidRPr="00933860" w:rsidRDefault="00933860" w:rsidP="00933860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33860" w:rsidRPr="00933860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33860" w:rsidRPr="00933860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33860" w:rsidRPr="00933860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33860" w:rsidRPr="00933860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33860" w:rsidRPr="00933860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33860" w:rsidRPr="00933860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นฤทธิ์ ถาวรวงษ์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33860" w:rsidRPr="00933860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พลตรีนฤทธิ์</w:t>
                  </w: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ถาวรวงษ์)</w:t>
                  </w:r>
                </w:p>
              </w:tc>
            </w:tr>
            <w:tr w:rsidR="00933860" w:rsidRPr="00933860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รองแม่ทัพภาคที่ ๓ ทำการแทน</w:t>
                  </w:r>
                </w:p>
              </w:tc>
            </w:tr>
            <w:tr w:rsidR="00933860" w:rsidRPr="00933860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แม่ทัพภาคที่ ๓</w:t>
                  </w:r>
                </w:p>
              </w:tc>
            </w:tr>
            <w:tr w:rsidR="00933860" w:rsidRPr="00933860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33860" w:rsidRPr="00933860" w:rsidRDefault="00933860" w:rsidP="0093386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933860" w:rsidRPr="00933860" w:rsidRDefault="00933860" w:rsidP="00933860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แผนกพลาธิการ</w:t>
            </w:r>
            <w:r w:rsidRPr="00933860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 xml:space="preserve">ในระบบ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ซื้อ</w:t>
            </w:r>
            <w:r w:rsidRPr="0093386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933860" w:rsidRPr="00933860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ยงยุทธ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พันเอกยงยุทธ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๑๖ มกราคม ๒๕๖๖</w:t>
                  </w: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โดย พันเอกยงยุทธ คุ้มแพทย์ นายทหารฝ่ายพลาธิการ กองทัพภาคที่ 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933860" w:rsidRPr="00933860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3860" w:rsidRPr="00933860" w:rsidRDefault="00933860" w:rsidP="00933860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33860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933860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๒๕/๒๕๖๖</w:t>
                  </w:r>
                </w:p>
              </w:tc>
            </w:tr>
          </w:tbl>
          <w:p w:rsidR="00933860" w:rsidRPr="00933860" w:rsidRDefault="00933860" w:rsidP="0093386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7C2A49" w:rsidRDefault="00933860">
      <w:pPr>
        <w:rPr>
          <w:rFonts w:hint="cs"/>
        </w:rPr>
      </w:pPr>
      <w:r w:rsidRPr="00933860">
        <w:rPr>
          <w:rFonts w:ascii="Tahoma" w:eastAsia="Times New Roman" w:hAnsi="Tahoma" w:cs="Tahoma"/>
          <w:color w:val="000000"/>
          <w:sz w:val="21"/>
          <w:szCs w:val="21"/>
        </w:rPr>
        <w:t> </w:t>
      </w: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p w:rsidR="00933860" w:rsidRDefault="00933860">
      <w:pPr>
        <w:rPr>
          <w:rFonts w:hint="cs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lastRenderedPageBreak/>
              <w:t xml:space="preserve">( 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 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เอกสารประกวดราคา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ด้วยการ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เลขที่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๒๕/๒๕๖๖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การจ้างก่อสร้างงานซ่อมปรับปรุงเรือนแถวนายทหารสัญญาบัตรชั้นนายร้อย ประจำปีงบประมาณ ๒๕๖๖ ของ มณฑลทหารบกที่ ๓๗ อาคารหมายเลข ๒๕๕/๔๑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ตามประกาศ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ลงวันที่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๑๖ มกราคม ๒๕๖๖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imes New Roman" w:eastAsia="Times New Roman" w:hAnsi="Times New Roman" w:cs="Times New Roman"/>
                <w:sz w:val="28"/>
              </w:rPr>
              <w:t>----------------------------------------------------------------</w:t>
            </w:r>
          </w:p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ซึ่งต่อไปนี้เรียกว่า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"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งานซ่อมปรับปรุงเรือนแถวนายทหารสัญญาบัตรชั้นนายร้อย ประจำปีงบประมาณ ๒๕๖๖ ของ มณฑลทหารบกที่ ๓๗ อาคารหมายเลข ๒๕๕/๔๑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มณฑลทหารบกที่ ๓๗ ค่ายเม็งรายมหาราช ตำบลรอบเวียง อำเภอเมืองเชียงราย จังหวัดเชียงราย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e-bidding)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hyperlink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แบบรูปและรายการละเอียด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hyperlink r:id="rId5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hyperlink r:id="rId6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สัญญาจ้างก่อสร้าง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7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หลักประกันสัญญา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8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hyperlink r:id="rId9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สูตรการปรับราคา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10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ผู้ที่มีผลประโยชน์ร่วมกัน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11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12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บัญชีเอกสารส่วนที่ ๑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13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บัญชีเอกสารส่วนที่ ๒</w:t>
              </w:r>
            </w:hyperlink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๑.๘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hyperlink r:id="rId14" w:tgtFrame="_blank" w:history="1">
              <w:r w:rsidRPr="00933860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u w:val="single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๒.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๒.๘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๗๔๐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บาท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(หนึ่งล้านเจ็ดแสนสี่หมื่นบาทถ้วน)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เชื่อถือ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๒.๑๒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Electronic Government Procurement : e - GP)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๓.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๓.๑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ส่วนที่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(๕)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๓.๒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ส่วนที่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๒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๗๔๐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,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๐๐๐.- บาท (หนึ่งล้านเจ็ดแสนสี่หมื่นบาทถ้วน) และสำเนาสัญญาของหนังสือรับรองผลงานฉบับที่ยื่นพร้อมทั้งรับรองสำเนาถูกต้อง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SMEs)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ถ้ามี)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๔.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การเสนอราคา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e-bidding)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PDF File (Portable Document Format)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๑๒๐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ให้เริ่มทำงาน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๒๔ มกราคม ๒๕๖๖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                           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ผู้ยื่นข้อเสนอต้องจัดทำเอกสารสำหรับใช้ในการเสนอราคาในรูปแบบไฟล์เอกสาร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 xml:space="preserve">ประเภท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PDF File (Portable Document Format)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PDF File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Upload)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เพื่อเป็นการเสนอราคาให้แก่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๔.๘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www.gprocurement.go.th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๔.๙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๕.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ต่ำสุด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จะพิจารณาจาก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ต่ำสุด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 หรือ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สิทธิเรียกร้องค่าใช้จ่ายหรือค่าเสียหายใดๆ จาก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ก่อนลงนามในสัญญา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๕.๘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SMEs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๕.๙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SMEs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๖.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ภายใน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เงินสด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เช็คหรือดราฟท์ที่ธนาคารเซ็นสั่งจ่าย ซึ่งเป็นเช็คหรือดราฟท์ลงวันที่ที่ใช้เช็คหรือดราฟท์นั้น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๖.๕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๗.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งวด ดังนี้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งวดที่ 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จำนวนเงินร้อยละ ๔๐ ของเงินค่าก่อสร้างทั้งหมด และได้หักคืนเงินล่วงหน้าจ่ายร้อยละ ๑๕ จะจ่ายให้เมื่อผู้รับจ้างได้ทำการ ปรับปรุงเรือนแถวนายทหารสัญญาบัตรจุ ๑๒ ครอบครัวหมายเลข ๒๕๕/๔๑ ของ มณฑลทหารบกที่ ๓๗ ตามวัตถุประสงค์ ข้อ ๑.๑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๑.๒ และ ข้อ ๑.๔ และผู้รับจ้างจะต้องจัดทำแผนการใช้พัสดุไม่น้อยกว่าร้อยละ ๖๐ ของมูลค่าพัสดุที่ใช้ในงานก่อสร้างทั้งหมดตามสัญญา และเหล็กไม่น้อยกว่าร้อยละ ๙๐ ของปริมาณที่ต้องใช้ทั้งหมดตามสัญญา ภายใน ๖๐ วัน นับถัดจากวันที่ได้ลงนามสัญญา ตามภาคผนวก ๑ และภาคผนวก ๒ ผู้รับจ้างต้องจัดทำรายงานผลการใช้พัสดุที่ผลิตภายในประเทศ ตามภาคผนวก ๓ ของแนบท้ายหนังสือคณะกรรมการวินิจฉัยปัญหา การจัดซื้อจัดจ้าง และการบริหารพัสดุภาครัฐด่วนที่สุด กค (กจว.)๐๔๐๕.๒/ว ๗๘ ลงวันที่ ๓๑ มกราคม ๒๕๖๕ ทั้งหมด ให้เสร็จเรียบร้อย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ถูกต้อง ครบถ้วนสมบูรณ์ ตามแบบรูปรายการและสัญญาจ้าง ทั้งนี้ ผู้ว่าจ้างได้รับมอบงานไว้เป็นการถูกต้องเรียบร้อยแล้ว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ให้แล้วเสร็จภายใน ๔๐ วัน นับถัดจากวันเริ่มงานตามสัญญา (ภายในวันที่........เดือน.........พ.ศ.............)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      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งวดที่ ๒ จำนวนเงินร้อยละ ๓๐ ของเงินค่าก่อสร้างทั้งหมด และได้หักคืนเงินล่วงหน้าจ่ายร้อยละ ๑๕ จะจ่ายให้เมื่อผู้รับจ้างได้ทำการ ปรับปรุงเรือนแถวนายทหารสัญญาบัตรจุ ๑๒ ครอบครัวหมายเลข ๒๕๕/๔๑ ของ มณฑลทหารบกที่ ๓๗ ตามวัตถุประสงค์ ข้อ ๑.๓ และผู้รับจ้างจะต้องจัดทำแผนการใช้พัสดุไม่น้อยกว่าร้อยละ ๖๐ ของมูลค่าพัสดุที่ใช้ในงานก่อสร้างทั้งหมดตามสัญญา และเหล็กไม่น้อยกว่าร้อยละ ๙๐ ของปริมาณที่ต้องใช้ทั้งหมดตามสัญญาภายใน ๖๐ วัน นับถัดจากวันที่ได้ลงนามสัญญา ตามภาคผนวก ๑ และภาคผนวก ๒ ผู้รับจ้างต้องจัดทำรายงานผลการใช้พัสดุที่ผลิตภายในประเทศ ตามภาคผนวก ๓ ของแนบท้ายหนังสือคณะกรรมการวินิจฉัยปัญหาการจัดซื้อจัดจ้าง และการบริหารพัสดุภาครัฐด่วนที่สุด กค (กจว.)๐๔๐๕.๒/ว ๗๘ ลงวันที่ ๓๑ มกราคม ๒๕๖๕ ทั้งหมด ให้เสร็จเรียบร้อย ถูกต้อง ครบถ้วนสมบูรณ์ ตามแบบรูปรายการและสัญญาจ้าง ทั้งนี้ผู้ว่าจ้างได้รับมอบงานไว้เป็นการถูกต้องเรียบร้อยแล้วให้แล้วเสร็จภายใน ๖๕ วัน นับถัดจากวันเริ่มงานตามสัญญา (ภายในวันที่.......เดือน.........พ.ศ........)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      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งวดที่ ๓ (งวดสุดท้าย) จำนวนเงินร้อยละ ๓๐ ของเงินค่าก่อสร้างทั้งหมด และได้หักคืนเงินล่วงหน้าจ่ายส่วนที่เหลือทั้งหมด จะจ่ายให้เมื่อผู้รับจ้างได้ทำการ ปรับปรุงเรือนแถวนายทหารสัญญาบัตรจุ ๑๒ ครอบครัว หมายเลข ๒๕๕/๔๑ ของ มณฑลทหารบกที่ ๓๗ ตามวัตถุประสงค์ ข้อ ๑.๒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,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๓ และ ข้อ ๔ และผู้รับจ้างจะต้องจัดทำแผนการใช้พัสดุไม่น้อยกว่าร้อยละ ๖๐ ของมูลค่าพัสดุที่ใช้ในงานก่อสร้างทั้งหมดตามสัญญาและเหล็กไม่น้อยกว่าร้อยละ ๙๐ ของปริมาณที่ต้องใช้ทั้งหมดตามสัญญา ภายใน ๖๐ วัน นับถัดจากวันที่ได้ลงนามสัญญา ตามภาคผนวก ๑ และภาคผนวก ๒ ผู้รับจ้างต้องจัดทำรายงานผลการใช้พัสดุที่ผลิตภายในประเทศ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ตามภาคผนวก ๓ ของแนบท้ายหนังสือคณะกรรมการวินิจฉัยปัญหาการจัดซื้อจัดจ้าง และการบริหารพัสดุภาครัฐ ด่วนที่สุด กค (กจว.)๐๔๐๕.๒/ว ๗๘ ลงวันที่ ๓๑ มกราคม ๒๕๖๕ ทั้งหมด ให้แล้วเสร็จเรียบร้อย ตามสัญญาหรือข้อตกลงจ้างเป็นหนังสือ รวมทั้งทำสถานที่ก่อสร้างให้สะอาดเรียบร้อย ถูกต้อง ครบถ้วนสมบูรณ์ ตามแบบรูปรายการ และสัญญาจ้าง ทั้งนี้ผู้ว่าจ้างได้รับ มอบงาน ไว้เป็นการถูกต้องเรียบร้อยแล้ว ให้แล้วเสร็จภายใน ๑๒๐ วัน นับถัดจากวันเริ่มงานตามสัญญา (ภายในวันที่....เดือน....พ.ศ.........)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๘.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อัตราค่าปรับ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๘.๑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๘.๒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๘.๑ จะกำหนดค่าปรับเป็นรายวันเป็นจำนวนเงินตายตัวในอัตราร้อยละ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๙.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นับถัดจากวันที่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</w:tbl>
    <w:p w:rsidR="00933860" w:rsidRPr="00933860" w:rsidRDefault="00933860" w:rsidP="00933860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5"/>
        <w:gridCol w:w="3198"/>
        <w:gridCol w:w="3102"/>
      </w:tblGrid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๑๐.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การจ่ายเงินล่วงหน้า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๑๑.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๒๕๖๖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๒๕๖๖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เมื่อ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ผู้ยื่นข้อเสนอซึ่งเป็นผู้รับจ้างจะต้องปฏิบัติตามกฎหมายว่าด้วยการส่งเสริมการพาณิชยนาวี ดังนี้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ผู้รับจ้างจะต้องรับผิดตามกฎหมายว่าด้วยการส่งเสริมการพาณิชยนาวี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ผู้ยื่นข้อเสนอซึ่ง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๑๑.๖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ไม่ได้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๒)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๓)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         (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๔)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๑๒.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การปรับราคาค่างานก่อสร้าง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lastRenderedPageBreak/>
              <w:t>งานก่อสร้างลดลงหรือเพิ่มขึ้น โดยวิธีการต่อไปนี้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นร ๐๒๐๓/ว ๑๐๙ ลงวันที่ ๒๔ สิงหาคม ๒๕๓๒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K)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๑๓.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มาตรฐานฝีมือช่าง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เมื่อ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ผู้เสนอราคาจะต้องมีและใช้ผู้มีวุฒิบัตรระดับ ปวช. ปวส. และปวท. หรือเทียบเท่าจากสถาบันการศึกษาที่ ก.พ. รับรองให้เข้ารับราชการได้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ในอัตราไม่ต่ำกว่าร้อยละ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๑๓.๑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๑๓.๒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๑๓.๔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๑๓.๕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br/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๑๓.๖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br/>
              <w:t xml:space="preserve">                        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๑๓.๗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    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ต้องมีช่างและกรรมกรทำงานประจำอย่างน้อยวันละ ๕ คน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๑๔.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         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๑๕.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    </w:t>
            </w:r>
            <w:r w:rsidRPr="00933860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                        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ไว้ชั่วคราว</w:t>
            </w:r>
            <w:r w:rsidRPr="00933860">
              <w:rPr>
                <w:rFonts w:ascii="Times New Roman" w:eastAsia="Times New Roman" w:hAnsi="Times New Roman" w:cs="Times New Roman"/>
                <w:sz w:val="28"/>
              </w:rPr>
              <w:br/>
              <w:t> 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933860" w:rsidRPr="00933860" w:rsidTr="0093386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3860" w:rsidRPr="00933860" w:rsidRDefault="00933860" w:rsidP="0093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33860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 มกราคม ๒๕๖๖</w:t>
            </w:r>
          </w:p>
        </w:tc>
      </w:tr>
    </w:tbl>
    <w:p w:rsidR="00933860" w:rsidRDefault="00933860">
      <w:bookmarkStart w:id="0" w:name="_GoBack"/>
      <w:bookmarkEnd w:id="0"/>
    </w:p>
    <w:p w:rsidR="00933860" w:rsidRDefault="00933860"/>
    <w:sectPr w:rsidR="00933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60"/>
    <w:rsid w:val="007C2A49"/>
    <w:rsid w:val="0093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38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3860"/>
    <w:rPr>
      <w:color w:val="800080"/>
      <w:u w:val="single"/>
    </w:rPr>
  </w:style>
  <w:style w:type="character" w:styleId="a5">
    <w:name w:val="Strong"/>
    <w:basedOn w:val="a0"/>
    <w:uiPriority w:val="22"/>
    <w:qFormat/>
    <w:rsid w:val="009338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38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3860"/>
    <w:rPr>
      <w:color w:val="800080"/>
      <w:u w:val="single"/>
    </w:rPr>
  </w:style>
  <w:style w:type="character" w:styleId="a5">
    <w:name w:val="Strong"/>
    <w:basedOn w:val="a0"/>
    <w:uiPriority w:val="22"/>
    <w:qFormat/>
    <w:rsid w:val="009338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5553</Words>
  <Characters>31653</Characters>
  <Application>Microsoft Office Word</Application>
  <DocSecurity>0</DocSecurity>
  <Lines>263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2023-01-16T05:30:00Z</dcterms:created>
  <dcterms:modified xsi:type="dcterms:W3CDTF">2023-01-16T05:33:00Z</dcterms:modified>
</cp:coreProperties>
</file>